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5B11" w14:textId="77777777" w:rsidR="00512964" w:rsidRDefault="00512964" w:rsidP="00512964"/>
    <w:p w14:paraId="114C59BE" w14:textId="77777777" w:rsidR="00512964" w:rsidRPr="00E13F5C" w:rsidRDefault="00512964" w:rsidP="00512964">
      <w:pPr>
        <w:rPr>
          <w:b/>
          <w:bCs/>
          <w:u w:val="single"/>
        </w:rPr>
      </w:pPr>
      <w:r w:rsidRPr="00E13F5C">
        <w:rPr>
          <w:b/>
          <w:bCs/>
          <w:u w:val="single"/>
        </w:rPr>
        <w:t>Día 5: La importancia de alentar para que tenga una buena autoestima</w:t>
      </w:r>
    </w:p>
    <w:p w14:paraId="391B9B33" w14:textId="77777777" w:rsidR="00512964" w:rsidRDefault="00512964" w:rsidP="00512964">
      <w:pPr>
        <w:pStyle w:val="Prrafodelista"/>
        <w:numPr>
          <w:ilvl w:val="0"/>
          <w:numId w:val="1"/>
        </w:numPr>
      </w:pPr>
      <w:r>
        <w:t>Piensa en una situación en la que te veas en con el “muy bien” en la boca de manera continuada y cómo lo harás ahora</w:t>
      </w:r>
    </w:p>
    <w:p w14:paraId="731DD0CF" w14:textId="77777777" w:rsidR="00512964" w:rsidRDefault="00512964" w:rsidP="00512964">
      <w:pPr>
        <w:pStyle w:val="Prrafodelista"/>
      </w:pPr>
    </w:p>
    <w:p w14:paraId="59E09ADF" w14:textId="77777777" w:rsidR="00512964" w:rsidRDefault="00512964" w:rsidP="00512964">
      <w:pPr>
        <w:pStyle w:val="Prrafodelista"/>
        <w:numPr>
          <w:ilvl w:val="0"/>
          <w:numId w:val="1"/>
        </w:numPr>
      </w:pPr>
      <w:r>
        <w:t xml:space="preserve">¿Qué efectos a largo plazo crees que puede traer el elegio continuo? </w:t>
      </w:r>
    </w:p>
    <w:p w14:paraId="18A238A7" w14:textId="77777777" w:rsidR="00512964" w:rsidRDefault="00512964" w:rsidP="00512964">
      <w:pPr>
        <w:pStyle w:val="Prrafodelista"/>
      </w:pPr>
    </w:p>
    <w:p w14:paraId="226417C4" w14:textId="77777777" w:rsidR="00512964" w:rsidRDefault="00512964" w:rsidP="00512964">
      <w:pPr>
        <w:pStyle w:val="Prrafodelista"/>
        <w:numPr>
          <w:ilvl w:val="0"/>
          <w:numId w:val="1"/>
        </w:numPr>
      </w:pPr>
      <w:r>
        <w:t>Imagina que tu peque ha tirado un vaso de agua al suelo y se ha roto ¿cómo le alentarías en este caso?</w:t>
      </w:r>
    </w:p>
    <w:p w14:paraId="74F07D69" w14:textId="77777777" w:rsidR="00512964" w:rsidRDefault="00512964" w:rsidP="00512964">
      <w:pPr>
        <w:pStyle w:val="Prrafodelista"/>
      </w:pPr>
    </w:p>
    <w:p w14:paraId="490822B9" w14:textId="77777777" w:rsidR="00512964" w:rsidRDefault="00512964" w:rsidP="00512964">
      <w:pPr>
        <w:pStyle w:val="Prrafodelista"/>
        <w:numPr>
          <w:ilvl w:val="0"/>
          <w:numId w:val="1"/>
        </w:numPr>
        <w:spacing w:line="256" w:lineRule="auto"/>
      </w:pPr>
      <w:r>
        <w:t xml:space="preserve">¿Cuál de las maneras de alentar que te he explicado crees que puede ser más fácil para ti para empezar a aplicar? </w:t>
      </w:r>
    </w:p>
    <w:p w14:paraId="5828FD87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Describe la situación: “veo que ya está todo recogido, gracias”</w:t>
      </w:r>
    </w:p>
    <w:p w14:paraId="37931A95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Enfocarte en el esfuerzo o mejora: “se nota tu esfuerzo, trabajaste duro”</w:t>
      </w:r>
    </w:p>
    <w:p w14:paraId="216F873E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Agradecer únicamente: “gracias por tu ayuda”</w:t>
      </w:r>
    </w:p>
    <w:p w14:paraId="4EA42971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Preguntar: “¿qué te parece a ti? ¿estás contento con el resultado?”</w:t>
      </w:r>
    </w:p>
    <w:p w14:paraId="0AD6BEAD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Confianza: “sé que puedes hacerlo, confío en tu capacidad para resolver este problema”</w:t>
      </w:r>
    </w:p>
    <w:p w14:paraId="6B5DB887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Positividad: poner foco en la parte buena de las cosas</w:t>
      </w:r>
    </w:p>
    <w:p w14:paraId="057D1067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El error como oportunidad de aprendizaje</w:t>
      </w:r>
    </w:p>
    <w:p w14:paraId="29EAEE8D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Conexión antes de corrección: validar su emoción, entender cómo se siente, la empatía y después corregir la conducta.</w:t>
      </w:r>
    </w:p>
    <w:p w14:paraId="34CE545D" w14:textId="77777777" w:rsidR="00512964" w:rsidRDefault="00512964" w:rsidP="00512964">
      <w:pPr>
        <w:pStyle w:val="Prrafodelista"/>
        <w:numPr>
          <w:ilvl w:val="0"/>
          <w:numId w:val="2"/>
        </w:numPr>
        <w:spacing w:line="256" w:lineRule="auto"/>
      </w:pPr>
      <w:r>
        <w:t>Amor incondicional: te quiero por encima de todo</w:t>
      </w:r>
    </w:p>
    <w:p w14:paraId="6A875604" w14:textId="3CA89011" w:rsidR="00512964" w:rsidRDefault="00512964" w:rsidP="00512964">
      <w:pPr>
        <w:pStyle w:val="Prrafodelista"/>
      </w:pPr>
    </w:p>
    <w:p w14:paraId="29ABA3CF" w14:textId="38B8088D" w:rsidR="002479D8" w:rsidRDefault="002479D8" w:rsidP="00512964">
      <w:pPr>
        <w:pStyle w:val="Prrafodelista"/>
      </w:pPr>
    </w:p>
    <w:p w14:paraId="7B208CFD" w14:textId="77777777" w:rsidR="002479D8" w:rsidRDefault="002479D8" w:rsidP="00512964">
      <w:pPr>
        <w:pStyle w:val="Prrafodelista"/>
      </w:pPr>
    </w:p>
    <w:p w14:paraId="33EB21A1" w14:textId="77777777" w:rsidR="00750BDC" w:rsidRDefault="00750BDC"/>
    <w:sectPr w:rsidR="00750B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75C68"/>
    <w:multiLevelType w:val="hybridMultilevel"/>
    <w:tmpl w:val="33A48ACC"/>
    <w:lvl w:ilvl="0" w:tplc="55ECA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820FF"/>
    <w:multiLevelType w:val="hybridMultilevel"/>
    <w:tmpl w:val="7F508B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5725">
    <w:abstractNumId w:val="1"/>
  </w:num>
  <w:num w:numId="2" w16cid:durableId="196703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4"/>
    <w:rsid w:val="002479D8"/>
    <w:rsid w:val="002D4016"/>
    <w:rsid w:val="00512964"/>
    <w:rsid w:val="00750BDC"/>
    <w:rsid w:val="00792DE0"/>
    <w:rsid w:val="009174E6"/>
    <w:rsid w:val="00B8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C1B5"/>
  <w15:chartTrackingRefBased/>
  <w15:docId w15:val="{6BFCE229-16BA-4F2D-A1DB-16006A0E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Fernández</dc:creator>
  <cp:keywords/>
  <dc:description/>
  <cp:lastModifiedBy>David Fernández</cp:lastModifiedBy>
  <cp:revision>2</cp:revision>
  <dcterms:created xsi:type="dcterms:W3CDTF">2022-06-13T10:44:00Z</dcterms:created>
  <dcterms:modified xsi:type="dcterms:W3CDTF">2022-06-15T08:30:00Z</dcterms:modified>
</cp:coreProperties>
</file>